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B" w:rsidRPr="000A2A2F" w:rsidRDefault="0034177B" w:rsidP="0034177B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Newspaper Vocabulary</w:t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Pr="000A2A2F">
        <w:rPr>
          <w:rFonts w:ascii="Maiandra GD" w:eastAsia="Times New Roman" w:hAnsi="Maiandra GD" w:cs="Times New Roman"/>
          <w:sz w:val="28"/>
          <w:szCs w:val="28"/>
        </w:rPr>
        <w:t>NAME ___________</w:t>
      </w:r>
      <w:r w:rsidR="000A2A2F">
        <w:rPr>
          <w:rFonts w:ascii="Maiandra GD" w:eastAsia="Times New Roman" w:hAnsi="Maiandra GD" w:cs="Times New Roman"/>
          <w:sz w:val="28"/>
          <w:szCs w:val="28"/>
        </w:rPr>
        <w:t>_______</w:t>
      </w:r>
      <w:r w:rsidRPr="000A2A2F">
        <w:rPr>
          <w:rFonts w:ascii="Maiandra GD" w:eastAsia="Times New Roman" w:hAnsi="Maiandra GD" w:cs="Times New Roman"/>
          <w:sz w:val="28"/>
          <w:szCs w:val="28"/>
        </w:rPr>
        <w:t xml:space="preserve">__________ </w:t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  <w:r w:rsidR="000A2A2F">
        <w:rPr>
          <w:rFonts w:ascii="Maiandra GD" w:eastAsia="Times New Roman" w:hAnsi="Maiandra GD" w:cs="Times New Roman"/>
          <w:sz w:val="28"/>
          <w:szCs w:val="28"/>
        </w:rPr>
        <w:tab/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 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essentials of any story: who, what, when, where, why, and how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 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Space in a publication sold to other businesses; display ads usually contain headlines, illustrations, copy, a call for action and information to identify the business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 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Refers to the justification of text at its margins; left, right, centered, justified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Pr="000A2A2F">
        <w:rPr>
          <w:rFonts w:ascii="Maiandra GD" w:eastAsia="Times New Roman" w:hAnsi="Maiandra GD" w:cs="Times New Roman"/>
          <w:b/>
          <w:bCs/>
          <w:sz w:val="28"/>
          <w:szCs w:val="28"/>
        </w:rPr>
        <w:t> 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specific area assigned to a reporter for regular coverage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Type which appears darker than surrounding type of the same family; used for emphasis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Indicates who wrote the story; often includes the writer’s title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 xml:space="preserve">The portion of the layout which explains what is happening in a photograph. Also called </w:t>
      </w:r>
      <w:proofErr w:type="spellStart"/>
      <w:r w:rsidR="0034177B" w:rsidRPr="000A2A2F">
        <w:rPr>
          <w:rFonts w:ascii="Maiandra GD" w:eastAsia="Times New Roman" w:hAnsi="Maiandra GD" w:cs="Times New Roman"/>
          <w:sz w:val="28"/>
          <w:szCs w:val="28"/>
        </w:rPr>
        <w:t>cutlines</w:t>
      </w:r>
      <w:proofErr w:type="spellEnd"/>
      <w:r w:rsidR="0034177B" w:rsidRPr="000A2A2F">
        <w:rPr>
          <w:rFonts w:ascii="Maiandra GD" w:eastAsia="Times New Roman" w:hAnsi="Maiandra GD" w:cs="Times New Roman"/>
          <w:sz w:val="28"/>
          <w:szCs w:val="28"/>
        </w:rPr>
        <w:t>. Often includes a photo credit.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vertical division of layout which aids in giving structure to a page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largest photograph on a layout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Has overall responsibility for the publication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type of story which serves to express an opinion and encourage the reader to take some action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standard of conduct based on moral beliefs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statement that can be proven. Not an opinion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story written with some interpretation that goes beyond just reporting the facts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name of the paper that usually appears at the top of page one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use of lines, screens, boxes, large initial letters etc. to enhance a design by breaking up areas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system of layout in which the page is divided into small units which are filled in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 xml:space="preserve">A form of headline consisting of a few very large words over a smaller </w:t>
      </w:r>
      <w:proofErr w:type="spellStart"/>
      <w:r w:rsidR="0034177B" w:rsidRPr="000A2A2F">
        <w:rPr>
          <w:rFonts w:ascii="Maiandra GD" w:eastAsia="Times New Roman" w:hAnsi="Maiandra GD" w:cs="Times New Roman"/>
          <w:sz w:val="28"/>
          <w:szCs w:val="28"/>
        </w:rPr>
        <w:t>subheadline</w:t>
      </w:r>
      <w:proofErr w:type="spellEnd"/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Large type designed to summarize a story and grab the reader’s attention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An element of news that includes people or events with which the audience can identify; stories that are just interesting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question and answer session between a reporter and source to get information for a story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lastRenderedPageBreak/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style of writing most commonly applied to news stories in which the most important facts appear early in the story and less important facts later in the story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short (one or two word) statement at the beginning of a caption that serves to grab the reader’s attention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beginning of the story which serves to summarize the story and/or grab the reader’s attention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Written defamation; damaging false statements against another person or institution that are in writing or are spoken from a written script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Information delivered about an event shortly after it has occurred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Opinion/Editorial; refers to the pages in a publication that express the opinion of the writer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statement which cannot be proven.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statement make by another person included in a published story. A direct quotation is exactly what the person said and appears inside quotation marks. An indirect quote is a paraphrase of what a person said and does not appear in quotes.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Person who researches and generally writes stories assigned by editors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form of editorial written to comment on a play, movie, piece of music or some other creative work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Type with no extension at the letters which is easier to read at large sizes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An extension at the end of certain letters which make the type easier to read at text sizes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Spoken defamation; damaging false statements against another person or institution that are spoken</w:t>
      </w:r>
    </w:p>
    <w:p w:rsidR="0034177B" w:rsidRPr="001D6D74" w:rsidRDefault="001D6D74" w:rsidP="001D6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Two facing pages that are designed as one unit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block of text on a single topic beginning with some form of a lead followed by the body that contains quotations and transitions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Adjusting the appearance of text to follow the shape of a graphic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portion of the story which helps the reader move from one point to the next: helps a story flow, adds information, and explains other items in the story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r w:rsidR="0034177B" w:rsidRPr="000A2A2F">
        <w:rPr>
          <w:rFonts w:ascii="Maiandra GD" w:eastAsia="Times New Roman" w:hAnsi="Maiandra GD" w:cs="Times New Roman"/>
          <w:sz w:val="28"/>
          <w:szCs w:val="28"/>
        </w:rPr>
        <w:t>A smaller headline set under the main headline that is approximately the same length as the main headline</w:t>
      </w:r>
    </w:p>
    <w:p w:rsidR="0034177B" w:rsidRPr="000A2A2F" w:rsidRDefault="001D6D74" w:rsidP="0034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b/>
          <w:bCs/>
          <w:sz w:val="28"/>
          <w:szCs w:val="28"/>
        </w:rPr>
        <w:t>____________________</w:t>
      </w:r>
      <w:bookmarkStart w:id="0" w:name="_GoBack"/>
      <w:bookmarkEnd w:id="0"/>
      <w:r w:rsidR="0034177B" w:rsidRPr="000A2A2F">
        <w:rPr>
          <w:rFonts w:ascii="Maiandra GD" w:eastAsia="Times New Roman" w:hAnsi="Maiandra GD" w:cs="Times New Roman"/>
          <w:sz w:val="28"/>
          <w:szCs w:val="28"/>
        </w:rPr>
        <w:t>The portion of a page with nothing on it used to draw a viewer into the other elements on the page</w:t>
      </w:r>
    </w:p>
    <w:p w:rsidR="005A72D2" w:rsidRDefault="005A72D2"/>
    <w:sectPr w:rsidR="005A72D2" w:rsidSect="000A2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5D4"/>
    <w:multiLevelType w:val="multilevel"/>
    <w:tmpl w:val="152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B"/>
    <w:rsid w:val="000A2A2F"/>
    <w:rsid w:val="001D6D74"/>
    <w:rsid w:val="0034177B"/>
    <w:rsid w:val="005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2014-09-04T05:11:00Z</dcterms:created>
  <dcterms:modified xsi:type="dcterms:W3CDTF">2014-09-04T05:11:00Z</dcterms:modified>
</cp:coreProperties>
</file>