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7B" w:rsidRPr="000A2A2F" w:rsidRDefault="0034177B" w:rsidP="0034177B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Newspaper Vocabulary</w:t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Pr="000A2A2F">
        <w:rPr>
          <w:rFonts w:ascii="Maiandra GD" w:eastAsia="Times New Roman" w:hAnsi="Maiandra GD" w:cs="Times New Roman"/>
          <w:sz w:val="28"/>
          <w:szCs w:val="28"/>
        </w:rPr>
        <w:t>NAME ___________</w:t>
      </w:r>
      <w:r w:rsidR="000A2A2F">
        <w:rPr>
          <w:rFonts w:ascii="Maiandra GD" w:eastAsia="Times New Roman" w:hAnsi="Maiandra GD" w:cs="Times New Roman"/>
          <w:sz w:val="28"/>
          <w:szCs w:val="28"/>
        </w:rPr>
        <w:t>_______</w:t>
      </w:r>
      <w:r w:rsidRPr="000A2A2F">
        <w:rPr>
          <w:rFonts w:ascii="Maiandra GD" w:eastAsia="Times New Roman" w:hAnsi="Maiandra GD" w:cs="Times New Roman"/>
          <w:sz w:val="28"/>
          <w:szCs w:val="28"/>
        </w:rPr>
        <w:t xml:space="preserve">__________ </w:t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5W’S &amp; H </w:t>
      </w:r>
      <w:r w:rsidRPr="000A2A2F">
        <w:rPr>
          <w:rFonts w:ascii="Maiandra GD" w:eastAsia="Times New Roman" w:hAnsi="Maiandra GD" w:cs="Times New Roman"/>
          <w:sz w:val="28"/>
          <w:szCs w:val="28"/>
        </w:rPr>
        <w:t>The essentials of any story: who, what, when, where, why, and how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ADVERT</w:t>
      </w:r>
      <w:r w:rsidR="000A2A2F">
        <w:rPr>
          <w:rFonts w:ascii="Maiandra GD" w:eastAsia="Times New Roman" w:hAnsi="Maiandra GD" w:cs="Times New Roman"/>
          <w:b/>
          <w:bCs/>
          <w:sz w:val="28"/>
          <w:szCs w:val="28"/>
        </w:rPr>
        <w:t>I</w:t>
      </w: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SING </w:t>
      </w:r>
      <w:r w:rsidRPr="000A2A2F">
        <w:rPr>
          <w:rFonts w:ascii="Maiandra GD" w:eastAsia="Times New Roman" w:hAnsi="Maiandra GD" w:cs="Times New Roman"/>
          <w:sz w:val="28"/>
          <w:szCs w:val="28"/>
        </w:rPr>
        <w:t>Space in a publication sold to other businesses; display ads usually contain headlines, illustrations, copy, a call for action and information to identify the business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ALIGNMENT </w:t>
      </w:r>
      <w:r w:rsidRPr="000A2A2F">
        <w:rPr>
          <w:rFonts w:ascii="Maiandra GD" w:eastAsia="Times New Roman" w:hAnsi="Maiandra GD" w:cs="Times New Roman"/>
          <w:sz w:val="28"/>
          <w:szCs w:val="28"/>
        </w:rPr>
        <w:t>Refers to the justification of text at its margins; left, right, centered, justified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BEAT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 specific area assigned to a reporter for regular coverage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BOLD </w:t>
      </w:r>
      <w:r w:rsidRPr="000A2A2F">
        <w:rPr>
          <w:rFonts w:ascii="Maiandra GD" w:eastAsia="Times New Roman" w:hAnsi="Maiandra GD" w:cs="Times New Roman"/>
          <w:sz w:val="28"/>
          <w:szCs w:val="28"/>
        </w:rPr>
        <w:t>Type which appears darker than surrounding type of the same family; used for emphasis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BY-LINE </w:t>
      </w:r>
      <w:r w:rsidRPr="000A2A2F">
        <w:rPr>
          <w:rFonts w:ascii="Maiandra GD" w:eastAsia="Times New Roman" w:hAnsi="Maiandra GD" w:cs="Times New Roman"/>
          <w:sz w:val="28"/>
          <w:szCs w:val="28"/>
        </w:rPr>
        <w:t>Indicates who wrote the story; often includes the writer’s title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CAPTION </w:t>
      </w:r>
      <w:r w:rsidRPr="000A2A2F">
        <w:rPr>
          <w:rFonts w:ascii="Maiandra GD" w:eastAsia="Times New Roman" w:hAnsi="Maiandra GD" w:cs="Times New Roman"/>
          <w:sz w:val="28"/>
          <w:szCs w:val="28"/>
        </w:rPr>
        <w:t xml:space="preserve">The portion of the layout which explains what is happening in a photograph. Also called </w:t>
      </w:r>
      <w:proofErr w:type="spellStart"/>
      <w:r w:rsidRPr="000A2A2F">
        <w:rPr>
          <w:rFonts w:ascii="Maiandra GD" w:eastAsia="Times New Roman" w:hAnsi="Maiandra GD" w:cs="Times New Roman"/>
          <w:sz w:val="28"/>
          <w:szCs w:val="28"/>
        </w:rPr>
        <w:t>cutlines</w:t>
      </w:r>
      <w:proofErr w:type="spellEnd"/>
      <w:r w:rsidRPr="000A2A2F">
        <w:rPr>
          <w:rFonts w:ascii="Maiandra GD" w:eastAsia="Times New Roman" w:hAnsi="Maiandra GD" w:cs="Times New Roman"/>
          <w:sz w:val="28"/>
          <w:szCs w:val="28"/>
        </w:rPr>
        <w:t>. Often includes a photo credit.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COLUMN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 vertical division of layout which aids in giving structure to a page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DOMINANT </w:t>
      </w:r>
      <w:r w:rsidRPr="000A2A2F">
        <w:rPr>
          <w:rFonts w:ascii="Maiandra GD" w:eastAsia="Times New Roman" w:hAnsi="Maiandra GD" w:cs="Times New Roman"/>
          <w:sz w:val="28"/>
          <w:szCs w:val="28"/>
        </w:rPr>
        <w:t>The largest photograph on a layout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EDITOR </w:t>
      </w:r>
      <w:r w:rsidRPr="000A2A2F">
        <w:rPr>
          <w:rFonts w:ascii="Maiandra GD" w:eastAsia="Times New Roman" w:hAnsi="Maiandra GD" w:cs="Times New Roman"/>
          <w:sz w:val="28"/>
          <w:szCs w:val="28"/>
        </w:rPr>
        <w:t>Has overall responsibility for the publication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EDITORIAL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 type of story which serves to express an opinion and encourage the reader to take some action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ETHICS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 standard of conduct based on moral beliefs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FACT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 statement that can be proven. Not an opinion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FEATURE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 story written with some interpretation that goes beyond just reporting the facts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FLAG </w:t>
      </w:r>
      <w:r w:rsidRPr="000A2A2F">
        <w:rPr>
          <w:rFonts w:ascii="Maiandra GD" w:eastAsia="Times New Roman" w:hAnsi="Maiandra GD" w:cs="Times New Roman"/>
          <w:sz w:val="28"/>
          <w:szCs w:val="28"/>
        </w:rPr>
        <w:t>The name of the paper that usually appears at the top of page one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GRAPHICS </w:t>
      </w:r>
      <w:r w:rsidRPr="000A2A2F">
        <w:rPr>
          <w:rFonts w:ascii="Maiandra GD" w:eastAsia="Times New Roman" w:hAnsi="Maiandra GD" w:cs="Times New Roman"/>
          <w:sz w:val="28"/>
          <w:szCs w:val="28"/>
        </w:rPr>
        <w:t>The use of lines, screens, boxes, large initial letters etc. to enhance a design by breaking up areas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GRID SYSTEM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 system of layout in which the page is divided into small units which are filled in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HAMMER </w:t>
      </w:r>
      <w:r w:rsidRPr="000A2A2F">
        <w:rPr>
          <w:rFonts w:ascii="Maiandra GD" w:eastAsia="Times New Roman" w:hAnsi="Maiandra GD" w:cs="Times New Roman"/>
          <w:sz w:val="28"/>
          <w:szCs w:val="28"/>
        </w:rPr>
        <w:t xml:space="preserve">A form of headline consisting of a few very large words over a smaller </w:t>
      </w:r>
      <w:proofErr w:type="spellStart"/>
      <w:r w:rsidRPr="000A2A2F">
        <w:rPr>
          <w:rFonts w:ascii="Maiandra GD" w:eastAsia="Times New Roman" w:hAnsi="Maiandra GD" w:cs="Times New Roman"/>
          <w:sz w:val="28"/>
          <w:szCs w:val="28"/>
        </w:rPr>
        <w:t>subheadline</w:t>
      </w:r>
      <w:proofErr w:type="spellEnd"/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HEADLINE </w:t>
      </w:r>
      <w:r w:rsidRPr="000A2A2F">
        <w:rPr>
          <w:rFonts w:ascii="Maiandra GD" w:eastAsia="Times New Roman" w:hAnsi="Maiandra GD" w:cs="Times New Roman"/>
          <w:sz w:val="28"/>
          <w:szCs w:val="28"/>
        </w:rPr>
        <w:t>Large type designed to summarize a story and grab the reader’s attention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HUMAN INTEREST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An element of news that includes people or events with which the audience can identify; stories that are just interesting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INTERVIEW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 question and answer session between a reporter and source to get information for a story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INVERTED PYRAMID</w:t>
      </w:r>
      <w:r w:rsidRPr="000A2A2F">
        <w:rPr>
          <w:rFonts w:ascii="Maiandra GD" w:eastAsia="Times New Roman" w:hAnsi="Maiandra GD" w:cs="Times New Roman"/>
          <w:sz w:val="28"/>
          <w:szCs w:val="28"/>
        </w:rPr>
        <w:t> A style of writing most commonly applied to news stories in which the most important facts appear early in the story and less important facts later in the story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KICKER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 short (one or two word) statement at the beginning of a caption that serves to grab the reader’s attention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lastRenderedPageBreak/>
        <w:t>LEAD </w:t>
      </w:r>
      <w:r w:rsidRPr="000A2A2F">
        <w:rPr>
          <w:rFonts w:ascii="Maiandra GD" w:eastAsia="Times New Roman" w:hAnsi="Maiandra GD" w:cs="Times New Roman"/>
          <w:sz w:val="28"/>
          <w:szCs w:val="28"/>
        </w:rPr>
        <w:t>The beginning of the story which serves to summarize the story and/or grab the reader’s attention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LIBEL </w:t>
      </w:r>
      <w:r w:rsidRPr="000A2A2F">
        <w:rPr>
          <w:rFonts w:ascii="Maiandra GD" w:eastAsia="Times New Roman" w:hAnsi="Maiandra GD" w:cs="Times New Roman"/>
          <w:sz w:val="28"/>
          <w:szCs w:val="28"/>
        </w:rPr>
        <w:t>Written defamation; damaging false statements against another person or institution that are in writing or are spoken from a written script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NEWS </w:t>
      </w:r>
      <w:r w:rsidRPr="000A2A2F">
        <w:rPr>
          <w:rFonts w:ascii="Maiandra GD" w:eastAsia="Times New Roman" w:hAnsi="Maiandra GD" w:cs="Times New Roman"/>
          <w:sz w:val="28"/>
          <w:szCs w:val="28"/>
        </w:rPr>
        <w:t>Information delivered about an event shortly after it has occurred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OP-ED </w:t>
      </w:r>
      <w:r w:rsidRPr="000A2A2F">
        <w:rPr>
          <w:rFonts w:ascii="Maiandra GD" w:eastAsia="Times New Roman" w:hAnsi="Maiandra GD" w:cs="Times New Roman"/>
          <w:sz w:val="28"/>
          <w:szCs w:val="28"/>
        </w:rPr>
        <w:t>Opinion/Editorial; refers to the pages in a publication that express the opinion of the writer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OPINION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 statement which cannot be proven.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QUOTATION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 statement make by another person included in a published story. A direct quotation is exactly what the person said and appears inside quotation marks. An indirect quote is a paraphrase of what a person said and does not appear in quotes.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REPORTER </w:t>
      </w:r>
      <w:r w:rsidRPr="000A2A2F">
        <w:rPr>
          <w:rFonts w:ascii="Maiandra GD" w:eastAsia="Times New Roman" w:hAnsi="Maiandra GD" w:cs="Times New Roman"/>
          <w:sz w:val="28"/>
          <w:szCs w:val="28"/>
        </w:rPr>
        <w:t>Person who researches and generally writes stories assigned by editors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REVIEW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 form of editorial written to comment on a play, movie, piece of music or some other creative work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SANS SERIF </w:t>
      </w:r>
      <w:r w:rsidRPr="000A2A2F">
        <w:rPr>
          <w:rFonts w:ascii="Maiandra GD" w:eastAsia="Times New Roman" w:hAnsi="Maiandra GD" w:cs="Times New Roman"/>
          <w:sz w:val="28"/>
          <w:szCs w:val="28"/>
        </w:rPr>
        <w:t>Type with no extension at the letters which is easier to read at large sizes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SERIF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An extension at the end of certain letters which make the type easier to read at text sizes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SLANDER </w:t>
      </w:r>
      <w:r w:rsidRPr="000A2A2F">
        <w:rPr>
          <w:rFonts w:ascii="Maiandra GD" w:eastAsia="Times New Roman" w:hAnsi="Maiandra GD" w:cs="Times New Roman"/>
          <w:sz w:val="28"/>
          <w:szCs w:val="28"/>
        </w:rPr>
        <w:t>Spoken defamation; damaging false statements against another person or institution that are spoken</w:t>
      </w:r>
    </w:p>
    <w:p w:rsidR="0034177B" w:rsidRPr="00935322" w:rsidRDefault="0034177B" w:rsidP="00935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SPREAD </w:t>
      </w:r>
      <w:r w:rsidRPr="000A2A2F">
        <w:rPr>
          <w:rFonts w:ascii="Maiandra GD" w:eastAsia="Times New Roman" w:hAnsi="Maiandra GD" w:cs="Times New Roman"/>
          <w:sz w:val="28"/>
          <w:szCs w:val="28"/>
        </w:rPr>
        <w:t>Two facing pages that are designed as one unit</w:t>
      </w:r>
      <w:bookmarkStart w:id="0" w:name="_GoBack"/>
      <w:bookmarkEnd w:id="0"/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STORY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 block of text on a single topic beginning with some form of a lead followed by the body that contains quotations and transitions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TEXT WRAP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Adjusting the appearance of text to follow the shape of a graphic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TRANSITION </w:t>
      </w:r>
      <w:r w:rsidRPr="000A2A2F">
        <w:rPr>
          <w:rFonts w:ascii="Maiandra GD" w:eastAsia="Times New Roman" w:hAnsi="Maiandra GD" w:cs="Times New Roman"/>
          <w:sz w:val="28"/>
          <w:szCs w:val="28"/>
        </w:rPr>
        <w:t>The portion of the story which helps the reader move from one point to the next: helps a story flow, adds information, and explains other items in the story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UNDERLINE </w:t>
      </w:r>
      <w:r w:rsidRPr="000A2A2F">
        <w:rPr>
          <w:rFonts w:ascii="Maiandra GD" w:eastAsia="Times New Roman" w:hAnsi="Maiandra GD" w:cs="Times New Roman"/>
          <w:sz w:val="28"/>
          <w:szCs w:val="28"/>
        </w:rPr>
        <w:t>A smaller headline set under the main headline that is approximately the same length as the main headline</w:t>
      </w:r>
    </w:p>
    <w:p w:rsidR="0034177B" w:rsidRPr="000A2A2F" w:rsidRDefault="0034177B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WHITE SPACE </w:t>
      </w:r>
      <w:r w:rsidRPr="000A2A2F">
        <w:rPr>
          <w:rFonts w:ascii="Maiandra GD" w:eastAsia="Times New Roman" w:hAnsi="Maiandra GD" w:cs="Times New Roman"/>
          <w:sz w:val="28"/>
          <w:szCs w:val="28"/>
        </w:rPr>
        <w:t>The portion of a page with nothing on it used to draw a viewer into the other elements on the page</w:t>
      </w:r>
    </w:p>
    <w:p w:rsidR="005A72D2" w:rsidRDefault="005A72D2"/>
    <w:sectPr w:rsidR="005A72D2" w:rsidSect="000A2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5D4"/>
    <w:multiLevelType w:val="multilevel"/>
    <w:tmpl w:val="1526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7B"/>
    <w:rsid w:val="000A2A2F"/>
    <w:rsid w:val="0034177B"/>
    <w:rsid w:val="005A72D2"/>
    <w:rsid w:val="0093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2014-09-04T04:57:00Z</dcterms:created>
  <dcterms:modified xsi:type="dcterms:W3CDTF">2014-09-04T05:12:00Z</dcterms:modified>
</cp:coreProperties>
</file>