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A" w:rsidRPr="00CB062A" w:rsidRDefault="00CB062A" w:rsidP="00CB062A">
      <w:pPr>
        <w:jc w:val="center"/>
        <w:rPr>
          <w:rFonts w:ascii="Maiandra GD" w:hAnsi="Maiandra GD"/>
          <w:b/>
          <w:color w:val="0070C0"/>
          <w:sz w:val="72"/>
          <w:szCs w:val="72"/>
        </w:rPr>
      </w:pPr>
      <w:r w:rsidRPr="00CB062A">
        <w:rPr>
          <w:rFonts w:ascii="Maiandra GD" w:hAnsi="Maiandra GD"/>
          <w:b/>
          <w:color w:val="0070C0"/>
          <w:sz w:val="72"/>
          <w:szCs w:val="72"/>
        </w:rPr>
        <w:t>Fundraising Candy Sale</w:t>
      </w:r>
      <w:r>
        <w:rPr>
          <w:rFonts w:ascii="Maiandra GD" w:hAnsi="Maiandra GD"/>
          <w:b/>
          <w:color w:val="0070C0"/>
          <w:sz w:val="72"/>
          <w:szCs w:val="72"/>
        </w:rPr>
        <w:t xml:space="preserve"> for </w:t>
      </w:r>
      <w:proofErr w:type="gramStart"/>
      <w:r w:rsidRPr="00CB062A">
        <w:rPr>
          <w:rFonts w:ascii="Maiandra GD" w:hAnsi="Maiandra GD"/>
          <w:b/>
          <w:i/>
          <w:color w:val="0070C0"/>
          <w:sz w:val="72"/>
          <w:szCs w:val="72"/>
        </w:rPr>
        <w:t>The</w:t>
      </w:r>
      <w:proofErr w:type="gramEnd"/>
      <w:r w:rsidRPr="00CB062A">
        <w:rPr>
          <w:rFonts w:ascii="Maiandra GD" w:hAnsi="Maiandra GD"/>
          <w:b/>
          <w:i/>
          <w:color w:val="0070C0"/>
          <w:sz w:val="72"/>
          <w:szCs w:val="72"/>
        </w:rPr>
        <w:t xml:space="preserve"> Talon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Students will sign for one box of candy that has a dollar amount equivalent to the number of pieces in the box.  </w:t>
      </w:r>
      <w:r>
        <w:rPr>
          <w:rFonts w:ascii="Maiandra GD" w:hAnsi="Maiandra GD"/>
          <w:b/>
          <w:color w:val="0070C0"/>
          <w:sz w:val="40"/>
          <w:szCs w:val="40"/>
        </w:rPr>
        <w:t>(24 pieces = $24)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Students are encouraged to sell </w:t>
      </w: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the </w:t>
      </w: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candy over the course of the next </w:t>
      </w:r>
      <w:r w:rsidRPr="00CB062A">
        <w:rPr>
          <w:rFonts w:ascii="Maiandra GD" w:hAnsi="Maiandra GD"/>
          <w:b/>
          <w:color w:val="0070C0"/>
          <w:sz w:val="40"/>
          <w:szCs w:val="40"/>
        </w:rPr>
        <w:t>ten days (December 9</w:t>
      </w:r>
      <w:r w:rsidRPr="00CB062A">
        <w:rPr>
          <w:rFonts w:ascii="Maiandra GD" w:hAnsi="Maiandra GD"/>
          <w:b/>
          <w:color w:val="0070C0"/>
          <w:sz w:val="40"/>
          <w:szCs w:val="40"/>
          <w:vertAlign w:val="superscript"/>
        </w:rPr>
        <w:t>th</w:t>
      </w: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 – 19</w:t>
      </w:r>
      <w:r w:rsidRPr="00CB062A">
        <w:rPr>
          <w:rFonts w:ascii="Maiandra GD" w:hAnsi="Maiandra GD"/>
          <w:b/>
          <w:color w:val="0070C0"/>
          <w:sz w:val="40"/>
          <w:szCs w:val="40"/>
          <w:vertAlign w:val="superscript"/>
        </w:rPr>
        <w:t>th</w:t>
      </w:r>
      <w:r w:rsidRPr="00CB062A">
        <w:rPr>
          <w:rFonts w:ascii="Maiandra GD" w:hAnsi="Maiandra GD"/>
          <w:b/>
          <w:color w:val="0070C0"/>
          <w:sz w:val="40"/>
          <w:szCs w:val="40"/>
        </w:rPr>
        <w:t>)</w:t>
      </w: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.  </w:t>
      </w:r>
      <w:r w:rsidRPr="00CB062A">
        <w:rPr>
          <w:rFonts w:ascii="Maiandra GD" w:hAnsi="Maiandra GD"/>
          <w:b/>
          <w:color w:val="0070C0"/>
          <w:sz w:val="40"/>
          <w:szCs w:val="40"/>
        </w:rPr>
        <w:t>Tell EVERYONE that you are fundraising for the school newspaper!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If students choose to sell during school, they </w:t>
      </w:r>
      <w:r w:rsidR="006A4485">
        <w:rPr>
          <w:rFonts w:ascii="Maiandra GD" w:hAnsi="Maiandra GD"/>
          <w:b/>
          <w:color w:val="0070C0"/>
          <w:sz w:val="40"/>
          <w:szCs w:val="40"/>
        </w:rPr>
        <w:t>should</w:t>
      </w: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 do so between class changes and only with teacher permission.  </w:t>
      </w:r>
      <w:r w:rsidRPr="00CB062A">
        <w:rPr>
          <w:rFonts w:ascii="Maiandra GD" w:hAnsi="Maiandra GD"/>
          <w:b/>
          <w:color w:val="0070C0"/>
          <w:sz w:val="40"/>
          <w:szCs w:val="40"/>
        </w:rPr>
        <w:t>DO NOT BE SNEAKY!  Ask for permission from your teacher before you sell during class.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>BE SMART and RESPONSIBLE!  D</w:t>
      </w: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o not let the candy or money out of your sight.  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>Collect money up front – DO NOT allow anyone to pay you later.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 xml:space="preserve">Students may turn in money during Journalism class, immediately after school, or during Mrs. Clay's study block (4A).  </w:t>
      </w:r>
    </w:p>
    <w:p w:rsidR="007C5BFF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color w:val="0070C0"/>
          <w:sz w:val="40"/>
          <w:szCs w:val="40"/>
        </w:rPr>
      </w:pPr>
      <w:r w:rsidRPr="00CB062A">
        <w:rPr>
          <w:rFonts w:ascii="Maiandra GD" w:hAnsi="Maiandra GD"/>
          <w:b/>
          <w:color w:val="0070C0"/>
          <w:sz w:val="40"/>
          <w:szCs w:val="40"/>
        </w:rPr>
        <w:t>If students sell an entire box and would like to sell more, see Mrs. Clay or one of the Fundraising Managers:  Jasmine Phillips or Dayana Lee.</w:t>
      </w:r>
    </w:p>
    <w:p w:rsidR="00CB062A" w:rsidRDefault="00CB062A" w:rsidP="00CB062A">
      <w:pPr>
        <w:rPr>
          <w:rFonts w:ascii="Maiandra GD" w:hAnsi="Maiandra GD"/>
          <w:sz w:val="40"/>
          <w:szCs w:val="40"/>
        </w:rPr>
      </w:pPr>
    </w:p>
    <w:p w:rsidR="00CB062A" w:rsidRDefault="00CB062A" w:rsidP="00CB062A">
      <w:pPr>
        <w:rPr>
          <w:rFonts w:ascii="Maiandra GD" w:hAnsi="Maiandra GD"/>
          <w:sz w:val="40"/>
          <w:szCs w:val="40"/>
        </w:rPr>
      </w:pPr>
    </w:p>
    <w:p w:rsidR="00CB062A" w:rsidRPr="00CB062A" w:rsidRDefault="00CB062A" w:rsidP="00CB062A">
      <w:pPr>
        <w:jc w:val="center"/>
        <w:rPr>
          <w:rFonts w:ascii="Maiandra GD" w:hAnsi="Maiandra GD"/>
          <w:b/>
          <w:sz w:val="72"/>
          <w:szCs w:val="72"/>
        </w:rPr>
      </w:pPr>
      <w:r w:rsidRPr="00CB062A">
        <w:rPr>
          <w:rFonts w:ascii="Maiandra GD" w:hAnsi="Maiandra GD"/>
          <w:b/>
          <w:sz w:val="72"/>
          <w:szCs w:val="72"/>
        </w:rPr>
        <w:t>Fundraising Candy Sale</w:t>
      </w:r>
      <w:r w:rsidR="006A4485">
        <w:rPr>
          <w:rFonts w:ascii="Maiandra GD" w:hAnsi="Maiandra GD"/>
          <w:b/>
          <w:sz w:val="72"/>
          <w:szCs w:val="72"/>
        </w:rPr>
        <w:t xml:space="preserve"> for </w:t>
      </w:r>
      <w:proofErr w:type="gramStart"/>
      <w:r w:rsidR="006A4485" w:rsidRPr="006A4485">
        <w:rPr>
          <w:rFonts w:ascii="Maiandra GD" w:hAnsi="Maiandra GD"/>
          <w:b/>
          <w:i/>
          <w:sz w:val="72"/>
          <w:szCs w:val="72"/>
        </w:rPr>
        <w:t>The</w:t>
      </w:r>
      <w:proofErr w:type="gramEnd"/>
      <w:r w:rsidR="006A4485" w:rsidRPr="006A4485">
        <w:rPr>
          <w:rFonts w:ascii="Maiandra GD" w:hAnsi="Maiandra GD"/>
          <w:b/>
          <w:i/>
          <w:sz w:val="72"/>
          <w:szCs w:val="72"/>
        </w:rPr>
        <w:t xml:space="preserve"> Talon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 w:rsidRPr="00CB062A">
        <w:rPr>
          <w:rFonts w:ascii="Maiandra GD" w:hAnsi="Maiandra GD"/>
          <w:b/>
          <w:sz w:val="40"/>
          <w:szCs w:val="40"/>
        </w:rPr>
        <w:t>Students will sign for one box of candy that has a dollar amount equivalent to the number of pieces in the box</w:t>
      </w:r>
      <w:r w:rsidRPr="006A4485">
        <w:rPr>
          <w:rFonts w:ascii="Maiandra GD" w:hAnsi="Maiandra GD"/>
          <w:b/>
          <w:sz w:val="40"/>
          <w:szCs w:val="40"/>
        </w:rPr>
        <w:t xml:space="preserve">.  </w:t>
      </w:r>
      <w:r w:rsidR="006A4485" w:rsidRPr="006A4485">
        <w:rPr>
          <w:rFonts w:ascii="Maiandra GD" w:hAnsi="Maiandra GD"/>
          <w:b/>
          <w:sz w:val="40"/>
          <w:szCs w:val="40"/>
        </w:rPr>
        <w:t>(24 pieces = $24)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 w:rsidRPr="00CB062A">
        <w:rPr>
          <w:rFonts w:ascii="Maiandra GD" w:hAnsi="Maiandra GD"/>
          <w:b/>
          <w:sz w:val="40"/>
          <w:szCs w:val="40"/>
        </w:rPr>
        <w:t>Students are encouraged to sell the candy over the course of the next ten days (December 9</w:t>
      </w:r>
      <w:r w:rsidRPr="00CB062A">
        <w:rPr>
          <w:rFonts w:ascii="Maiandra GD" w:hAnsi="Maiandra GD"/>
          <w:b/>
          <w:sz w:val="40"/>
          <w:szCs w:val="40"/>
          <w:vertAlign w:val="superscript"/>
        </w:rPr>
        <w:t>th</w:t>
      </w:r>
      <w:r w:rsidRPr="00CB062A">
        <w:rPr>
          <w:rFonts w:ascii="Maiandra GD" w:hAnsi="Maiandra GD"/>
          <w:b/>
          <w:sz w:val="40"/>
          <w:szCs w:val="40"/>
        </w:rPr>
        <w:t xml:space="preserve"> – 19</w:t>
      </w:r>
      <w:r w:rsidRPr="00CB062A">
        <w:rPr>
          <w:rFonts w:ascii="Maiandra GD" w:hAnsi="Maiandra GD"/>
          <w:b/>
          <w:sz w:val="40"/>
          <w:szCs w:val="40"/>
          <w:vertAlign w:val="superscript"/>
        </w:rPr>
        <w:t>th</w:t>
      </w:r>
      <w:r w:rsidRPr="00CB062A">
        <w:rPr>
          <w:rFonts w:ascii="Maiandra GD" w:hAnsi="Maiandra GD"/>
          <w:b/>
          <w:sz w:val="40"/>
          <w:szCs w:val="40"/>
        </w:rPr>
        <w:t xml:space="preserve">).  Tell </w:t>
      </w:r>
      <w:bookmarkStart w:id="0" w:name="_GoBack"/>
      <w:bookmarkEnd w:id="0"/>
      <w:r w:rsidRPr="00CB062A">
        <w:rPr>
          <w:rFonts w:ascii="Maiandra GD" w:hAnsi="Maiandra GD"/>
          <w:b/>
          <w:sz w:val="40"/>
          <w:szCs w:val="40"/>
        </w:rPr>
        <w:t>EVERYONE that you are fundraising for the school newspaper!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 w:rsidRPr="00CB062A">
        <w:rPr>
          <w:rFonts w:ascii="Maiandra GD" w:hAnsi="Maiandra GD"/>
          <w:b/>
          <w:sz w:val="40"/>
          <w:szCs w:val="40"/>
        </w:rPr>
        <w:t xml:space="preserve">If students choose to sell during school, they </w:t>
      </w:r>
      <w:r w:rsidR="006A4485">
        <w:rPr>
          <w:rFonts w:ascii="Maiandra GD" w:hAnsi="Maiandra GD"/>
          <w:b/>
          <w:sz w:val="40"/>
          <w:szCs w:val="40"/>
        </w:rPr>
        <w:t>should</w:t>
      </w:r>
      <w:r w:rsidRPr="00CB062A">
        <w:rPr>
          <w:rFonts w:ascii="Maiandra GD" w:hAnsi="Maiandra GD"/>
          <w:b/>
          <w:sz w:val="40"/>
          <w:szCs w:val="40"/>
        </w:rPr>
        <w:t xml:space="preserve"> do so between class changes and only with teacher permission.  DO NOT BE SNEAKY!  Ask for permission from your teacher before you sell during class.</w:t>
      </w:r>
    </w:p>
    <w:p w:rsid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 w:rsidRPr="00CB062A">
        <w:rPr>
          <w:rFonts w:ascii="Maiandra GD" w:hAnsi="Maiandra GD"/>
          <w:b/>
          <w:sz w:val="40"/>
          <w:szCs w:val="40"/>
        </w:rPr>
        <w:t xml:space="preserve">BE SMART and RESPONSIBLE!  Do not let the candy or money out of your sight.  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>Collect money up front – DO NOT allow anyone to pay you later.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 w:rsidRPr="00CB062A">
        <w:rPr>
          <w:rFonts w:ascii="Maiandra GD" w:hAnsi="Maiandra GD"/>
          <w:b/>
          <w:sz w:val="40"/>
          <w:szCs w:val="40"/>
        </w:rPr>
        <w:t xml:space="preserve">Students may turn in money during Journalism class, immediately after school, or during Mrs. Clay's study block (4A).  </w:t>
      </w:r>
    </w:p>
    <w:p w:rsidR="00CB062A" w:rsidRPr="00CB062A" w:rsidRDefault="00CB062A" w:rsidP="00CB062A">
      <w:pPr>
        <w:pStyle w:val="ListParagraph"/>
        <w:numPr>
          <w:ilvl w:val="0"/>
          <w:numId w:val="4"/>
        </w:numPr>
        <w:rPr>
          <w:rFonts w:ascii="Maiandra GD" w:hAnsi="Maiandra GD"/>
          <w:b/>
          <w:sz w:val="40"/>
          <w:szCs w:val="40"/>
        </w:rPr>
      </w:pPr>
      <w:r w:rsidRPr="00CB062A">
        <w:rPr>
          <w:rFonts w:ascii="Maiandra GD" w:hAnsi="Maiandra GD"/>
          <w:b/>
          <w:sz w:val="40"/>
          <w:szCs w:val="40"/>
        </w:rPr>
        <w:t>If students sell an entire box and would like to sell more, see Mrs. Clay or one of the Fundraising Managers:  Jasmine Phillips or Dayana Lee.</w:t>
      </w:r>
    </w:p>
    <w:p w:rsidR="00CB062A" w:rsidRPr="00CB062A" w:rsidRDefault="00CB062A" w:rsidP="00CB062A">
      <w:pPr>
        <w:rPr>
          <w:rFonts w:ascii="Maiandra GD" w:hAnsi="Maiandra GD"/>
          <w:b/>
          <w:sz w:val="40"/>
          <w:szCs w:val="40"/>
        </w:rPr>
      </w:pPr>
    </w:p>
    <w:sectPr w:rsidR="00CB062A" w:rsidRPr="00CB062A" w:rsidSect="00CB06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6AE"/>
    <w:multiLevelType w:val="hybridMultilevel"/>
    <w:tmpl w:val="BC58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B47"/>
    <w:multiLevelType w:val="hybridMultilevel"/>
    <w:tmpl w:val="67966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041A"/>
    <w:multiLevelType w:val="hybridMultilevel"/>
    <w:tmpl w:val="FD0C5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ADF"/>
    <w:multiLevelType w:val="hybridMultilevel"/>
    <w:tmpl w:val="0D50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2A"/>
    <w:rsid w:val="006A4485"/>
    <w:rsid w:val="007C5BFF"/>
    <w:rsid w:val="00C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2014-12-09T01:40:00Z</dcterms:created>
  <dcterms:modified xsi:type="dcterms:W3CDTF">2014-12-09T01:52:00Z</dcterms:modified>
</cp:coreProperties>
</file>